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A274D" w:rsidRDefault="00FA274D" w:rsidP="00FA274D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rPr>
          <w:noProof/>
          <w:lang w:eastAsia="en-GB"/>
        </w:rPr>
        <w:drawing>
          <wp:inline distT="0" distB="0" distL="0" distR="0">
            <wp:extent cx="1407412" cy="1028700"/>
            <wp:effectExtent l="0" t="0" r="2540" b="0"/>
            <wp:docPr id="2" name="Picture 2" descr="C:\Program Files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Program Files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74D" w:rsidRPr="00C21F2C" w:rsidRDefault="00FA274D" w:rsidP="00FA274D">
      <w:pPr>
        <w:jc w:val="center"/>
        <w:rPr>
          <w:rFonts w:ascii="San serif" w:hAnsi="San serif"/>
          <w:b/>
          <w:sz w:val="72"/>
          <w:szCs w:val="72"/>
        </w:rPr>
      </w:pPr>
      <w:r>
        <w:rPr>
          <w:rFonts w:ascii="San serif" w:hAnsi="San serif"/>
          <w:b/>
          <w:sz w:val="72"/>
          <w:szCs w:val="72"/>
        </w:rPr>
        <w:t>AC</w:t>
      </w:r>
      <w:r w:rsidRPr="00C21F2C">
        <w:rPr>
          <w:rFonts w:ascii="San serif" w:hAnsi="San serif"/>
          <w:b/>
          <w:sz w:val="72"/>
          <w:szCs w:val="72"/>
        </w:rPr>
        <w:t>CESSIBLE INFORMATION STANDARD</w:t>
      </w:r>
    </w:p>
    <w:p w:rsidR="00FA274D" w:rsidRDefault="00FA274D" w:rsidP="00FA274D">
      <w:pPr>
        <w:rPr>
          <w:rFonts w:ascii="San serif" w:hAnsi="San serif"/>
          <w:sz w:val="48"/>
          <w:szCs w:val="48"/>
        </w:rPr>
      </w:pPr>
      <w:r w:rsidRPr="00A35BBA">
        <w:rPr>
          <w:rFonts w:ascii="San serif" w:hAnsi="San serif"/>
          <w:sz w:val="48"/>
          <w:szCs w:val="48"/>
        </w:rPr>
        <w:t>Says that people who have a disability, impairment or sensory loss should be given information they can easily read or understand</w:t>
      </w:r>
      <w:r>
        <w:rPr>
          <w:rFonts w:ascii="San serif" w:hAnsi="San serif"/>
          <w:sz w:val="48"/>
          <w:szCs w:val="48"/>
        </w:rPr>
        <w:t xml:space="preserve"> </w:t>
      </w:r>
    </w:p>
    <w:p w:rsidR="00FA274D" w:rsidRPr="00924B13" w:rsidRDefault="00FA274D" w:rsidP="00FA274D">
      <w:pPr>
        <w:rPr>
          <w:rFonts w:ascii="San serif" w:hAnsi="San serif"/>
          <w:b/>
          <w:sz w:val="56"/>
          <w:szCs w:val="56"/>
        </w:rPr>
      </w:pPr>
      <w:r w:rsidRPr="00924B13">
        <w:rPr>
          <w:rFonts w:ascii="San serif" w:hAnsi="San serif"/>
          <w:b/>
          <w:sz w:val="56"/>
          <w:szCs w:val="56"/>
        </w:rPr>
        <w:t>Please inform any of the Team if you need us to communicate with you in a particular way</w:t>
      </w:r>
    </w:p>
    <w:p w:rsidR="00FA274D" w:rsidRDefault="00FA274D" w:rsidP="00FA274D">
      <w:pPr>
        <w:jc w:val="center"/>
        <w:rPr>
          <w:rFonts w:ascii="San serif" w:hAnsi="San seri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735965</wp:posOffset>
            </wp:positionH>
            <wp:positionV relativeFrom="page">
              <wp:posOffset>4524375</wp:posOffset>
            </wp:positionV>
            <wp:extent cx="6032500" cy="35864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0" b="2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74D" w:rsidRPr="001F2AFA" w:rsidRDefault="00FA274D" w:rsidP="00FA274D">
      <w:pPr>
        <w:rPr>
          <w:rFonts w:ascii="San serif" w:hAnsi="San serif"/>
          <w:sz w:val="40"/>
          <w:szCs w:val="40"/>
        </w:rPr>
      </w:pPr>
      <w:r w:rsidRPr="00A35BBA">
        <w:rPr>
          <w:rFonts w:ascii="San serif" w:hAnsi="San serif"/>
          <w:sz w:val="40"/>
          <w:szCs w:val="40"/>
        </w:rPr>
        <w:t>Please help us to make sure that we get things right for you by recording your accessibility requirements and information needs alongside your other details</w:t>
      </w:r>
      <w:r>
        <w:rPr>
          <w:rFonts w:ascii="San serif" w:hAnsi="San serif"/>
          <w:sz w:val="40"/>
          <w:szCs w:val="40"/>
        </w:rPr>
        <w:t xml:space="preserve">. </w:t>
      </w:r>
      <w:r>
        <w:rPr>
          <w:rFonts w:ascii="San serif" w:hAnsi="San serif"/>
          <w:sz w:val="40"/>
          <w:szCs w:val="40"/>
        </w:rPr>
        <w:t xml:space="preserve"> </w:t>
      </w:r>
      <w:r>
        <w:rPr>
          <w:rFonts w:ascii="San serif" w:hAnsi="San serif"/>
          <w:sz w:val="40"/>
          <w:szCs w:val="40"/>
        </w:rPr>
        <w:t xml:space="preserve">You can call </w:t>
      </w:r>
      <w:r w:rsidRPr="00B56FC0">
        <w:rPr>
          <w:rFonts w:ascii="San serif" w:hAnsi="San serif"/>
          <w:b/>
          <w:sz w:val="40"/>
          <w:szCs w:val="40"/>
        </w:rPr>
        <w:t xml:space="preserve">0161 426 </w:t>
      </w:r>
      <w:r>
        <w:rPr>
          <w:rFonts w:ascii="San serif" w:hAnsi="San serif"/>
          <w:b/>
          <w:sz w:val="40"/>
          <w:szCs w:val="40"/>
        </w:rPr>
        <w:t>5850</w:t>
      </w:r>
      <w:r>
        <w:rPr>
          <w:rFonts w:ascii="San serif" w:hAnsi="San serif"/>
          <w:sz w:val="40"/>
          <w:szCs w:val="40"/>
        </w:rPr>
        <w:t xml:space="preserve"> </w:t>
      </w:r>
      <w:proofErr w:type="gramStart"/>
      <w:r>
        <w:rPr>
          <w:rFonts w:ascii="San serif" w:hAnsi="San serif"/>
          <w:sz w:val="40"/>
          <w:szCs w:val="40"/>
        </w:rPr>
        <w:t>Or</w:t>
      </w:r>
      <w:proofErr w:type="gramEnd"/>
      <w:r>
        <w:rPr>
          <w:rFonts w:ascii="San serif" w:hAnsi="San serif"/>
          <w:sz w:val="40"/>
          <w:szCs w:val="40"/>
        </w:rPr>
        <w:t xml:space="preserve"> email </w:t>
      </w:r>
      <w:hyperlink r:id="rId7" w:history="1">
        <w:r w:rsidRPr="00290CCB">
          <w:rPr>
            <w:rStyle w:val="Hyperlink"/>
            <w:rFonts w:ascii="San serif" w:hAnsi="San serif"/>
            <w:b/>
            <w:sz w:val="40"/>
            <w:szCs w:val="40"/>
          </w:rPr>
          <w:t>bramhallhc.practice@nhs.net</w:t>
        </w:r>
      </w:hyperlink>
      <w:r w:rsidRPr="001F2AFA">
        <w:rPr>
          <w:rFonts w:ascii="San serif" w:hAnsi="San serif"/>
          <w:sz w:val="40"/>
          <w:szCs w:val="40"/>
        </w:rPr>
        <w:t xml:space="preserve"> </w:t>
      </w:r>
      <w:r>
        <w:rPr>
          <w:rFonts w:ascii="San serif" w:hAnsi="San serif"/>
          <w:sz w:val="40"/>
          <w:szCs w:val="40"/>
        </w:rPr>
        <w:t xml:space="preserve"> </w:t>
      </w:r>
    </w:p>
    <w:p w:rsidR="00FA274D" w:rsidRPr="001F2AFA" w:rsidRDefault="00FA274D" w:rsidP="00FA274D">
      <w:pPr>
        <w:jc w:val="center"/>
        <w:rPr>
          <w:rFonts w:ascii="San serif" w:hAnsi="San serif"/>
          <w:sz w:val="48"/>
          <w:szCs w:val="48"/>
        </w:rPr>
      </w:pPr>
    </w:p>
    <w:p w:rsidR="00FA274D" w:rsidRPr="001F2AFA" w:rsidRDefault="00FA274D" w:rsidP="00FA274D">
      <w:pPr>
        <w:rPr>
          <w:sz w:val="48"/>
          <w:szCs w:val="48"/>
        </w:rPr>
      </w:pPr>
      <w:r w:rsidRPr="001F2AFA">
        <w:rPr>
          <w:rFonts w:ascii="San serif" w:hAnsi="San serif"/>
          <w:sz w:val="40"/>
          <w:szCs w:val="40"/>
        </w:rPr>
        <w:t xml:space="preserve">For more information visit </w:t>
      </w:r>
      <w:hyperlink r:id="rId8" w:history="1">
        <w:r w:rsidRPr="001F2AFA">
          <w:rPr>
            <w:rStyle w:val="Hyperlink"/>
            <w:rFonts w:ascii="San serif" w:hAnsi="San serif"/>
            <w:sz w:val="40"/>
            <w:szCs w:val="40"/>
          </w:rPr>
          <w:t>www.england.nhs.uk/accessibleinfo</w:t>
        </w:r>
      </w:hyperlink>
    </w:p>
    <w:p w:rsidR="0098392C" w:rsidRDefault="0098392C"/>
    <w:sectPr w:rsidR="0098392C" w:rsidSect="00ED30E2">
      <w:pgSz w:w="11906" w:h="16838"/>
      <w:pgMar w:top="426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D"/>
    <w:rsid w:val="0098392C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7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4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27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accessible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mhallhc.practice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BFDE6C1B.dotm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Barnes</dc:creator>
  <cp:lastModifiedBy>Elaine Barnes</cp:lastModifiedBy>
  <cp:revision>1</cp:revision>
  <dcterms:created xsi:type="dcterms:W3CDTF">2018-05-21T14:56:00Z</dcterms:created>
  <dcterms:modified xsi:type="dcterms:W3CDTF">2018-05-21T14:58:00Z</dcterms:modified>
</cp:coreProperties>
</file>